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B3F" w:rsidRDefault="007D3E8A" w:rsidP="00437AEA">
      <w:pPr>
        <w:spacing w:line="620" w:lineRule="exact"/>
        <w:ind w:firstLine="924"/>
        <w:jc w:val="center"/>
        <w:rPr>
          <w:rFonts w:eastAsia="方正小标宋简体"/>
          <w:b/>
          <w:bCs/>
          <w:color w:val="000000"/>
          <w:spacing w:val="-10"/>
          <w:sz w:val="48"/>
          <w:szCs w:val="48"/>
        </w:rPr>
      </w:pPr>
      <w:r>
        <w:rPr>
          <w:rFonts w:eastAsia="方正小标宋简体" w:hint="eastAsia"/>
          <w:b/>
          <w:bCs/>
          <w:color w:val="000000"/>
          <w:spacing w:val="-10"/>
          <w:sz w:val="48"/>
          <w:szCs w:val="48"/>
        </w:rPr>
        <w:t>建筑工程学院</w:t>
      </w:r>
      <w:r w:rsidR="001317E3">
        <w:rPr>
          <w:rFonts w:eastAsia="方正小标宋简体" w:hint="eastAsia"/>
          <w:b/>
          <w:bCs/>
          <w:color w:val="000000"/>
          <w:spacing w:val="-10"/>
          <w:sz w:val="48"/>
          <w:szCs w:val="48"/>
        </w:rPr>
        <w:t>202</w:t>
      </w:r>
      <w:r>
        <w:rPr>
          <w:rFonts w:eastAsia="方正小标宋简体" w:hint="eastAsia"/>
          <w:b/>
          <w:bCs/>
          <w:color w:val="000000"/>
          <w:spacing w:val="-10"/>
          <w:sz w:val="48"/>
          <w:szCs w:val="48"/>
        </w:rPr>
        <w:t>4</w:t>
      </w:r>
      <w:r w:rsidR="001317E3">
        <w:rPr>
          <w:rFonts w:eastAsia="方正小标宋简体" w:hint="eastAsia"/>
          <w:b/>
          <w:bCs/>
          <w:color w:val="000000"/>
          <w:spacing w:val="-10"/>
          <w:sz w:val="48"/>
          <w:szCs w:val="48"/>
        </w:rPr>
        <w:t>年度</w:t>
      </w:r>
      <w:r w:rsidR="00182FA3">
        <w:rPr>
          <w:rFonts w:eastAsia="方正小标宋简体" w:hint="eastAsia"/>
          <w:b/>
          <w:bCs/>
          <w:color w:val="000000"/>
          <w:spacing w:val="-10"/>
          <w:sz w:val="48"/>
          <w:szCs w:val="48"/>
        </w:rPr>
        <w:t>教</w:t>
      </w:r>
      <w:r w:rsidR="001317E3">
        <w:rPr>
          <w:rFonts w:eastAsia="方正小标宋简体" w:hint="eastAsia"/>
          <w:b/>
          <w:bCs/>
          <w:color w:val="000000"/>
          <w:spacing w:val="-10"/>
          <w:sz w:val="48"/>
          <w:szCs w:val="48"/>
        </w:rPr>
        <w:t>职工师德考核实施细则</w:t>
      </w:r>
    </w:p>
    <w:p w:rsidR="00EB1B3F" w:rsidRDefault="00EB1B3F" w:rsidP="00437AEA">
      <w:pPr>
        <w:spacing w:line="400" w:lineRule="exact"/>
        <w:ind w:firstLine="562"/>
        <w:jc w:val="center"/>
        <w:rPr>
          <w:b/>
          <w:bCs/>
          <w:sz w:val="28"/>
          <w:szCs w:val="28"/>
        </w:rPr>
      </w:pPr>
    </w:p>
    <w:p w:rsidR="00EB1B3F" w:rsidRDefault="00EB1B3F">
      <w:pPr>
        <w:spacing w:line="440" w:lineRule="exact"/>
        <w:ind w:firstLineChars="250" w:firstLine="800"/>
        <w:rPr>
          <w:rFonts w:ascii="仿宋" w:eastAsia="仿宋" w:hAnsi="仿宋" w:cs="仿宋"/>
          <w:sz w:val="32"/>
          <w:szCs w:val="32"/>
        </w:rPr>
      </w:pPr>
    </w:p>
    <w:p w:rsidR="00EB1B3F" w:rsidRDefault="001317E3" w:rsidP="00182FA3">
      <w:p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为进一步加强师德师风建设，规范教师职业行为，大力弘扬教育家精神，根据《黄山学院师德考核办法（修订）》（校党发〔2023〕32</w:t>
      </w:r>
      <w:r w:rsidR="00142CD4">
        <w:rPr>
          <w:rFonts w:ascii="仿宋" w:eastAsia="仿宋" w:hAnsi="仿宋" w:cs="仿宋" w:hint="eastAsia"/>
          <w:sz w:val="32"/>
          <w:szCs w:val="32"/>
        </w:rPr>
        <w:t>号）文件，结合我院</w:t>
      </w:r>
      <w:r>
        <w:rPr>
          <w:rFonts w:ascii="仿宋" w:eastAsia="仿宋" w:hAnsi="仿宋" w:cs="仿宋" w:hint="eastAsia"/>
          <w:sz w:val="32"/>
          <w:szCs w:val="32"/>
        </w:rPr>
        <w:t>实际，制定本实施细则。</w:t>
      </w:r>
    </w:p>
    <w:p w:rsidR="00EB1B3F" w:rsidRDefault="001317E3">
      <w:p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一、考核对象</w:t>
      </w:r>
    </w:p>
    <w:p w:rsidR="00EB1B3F" w:rsidRDefault="00142CD4">
      <w:p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我院</w:t>
      </w:r>
      <w:r w:rsidR="001317E3">
        <w:rPr>
          <w:rFonts w:ascii="仿宋" w:eastAsia="仿宋" w:hAnsi="仿宋" w:cs="仿宋" w:hint="eastAsia"/>
          <w:sz w:val="32"/>
          <w:szCs w:val="32"/>
        </w:rPr>
        <w:t>在编及编外用工一级岗人员与其他编外用工人员。</w:t>
      </w:r>
    </w:p>
    <w:p w:rsidR="00EB1B3F" w:rsidRDefault="001317E3">
      <w:pPr>
        <w:pStyle w:val="2"/>
        <w:spacing w:line="440" w:lineRule="exact"/>
        <w:ind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二、组织领导</w:t>
      </w:r>
    </w:p>
    <w:p w:rsidR="007D3E8A" w:rsidRPr="007D3E8A" w:rsidRDefault="007D3E8A" w:rsidP="00437AEA">
      <w:p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D3E8A">
        <w:rPr>
          <w:rFonts w:ascii="仿宋" w:eastAsia="仿宋" w:hAnsi="仿宋" w:cs="仿宋" w:hint="eastAsia"/>
          <w:sz w:val="32"/>
          <w:szCs w:val="32"/>
        </w:rPr>
        <w:t>经院会议研究决定，成立建筑工程学院202</w:t>
      </w:r>
      <w:r>
        <w:rPr>
          <w:rFonts w:ascii="仿宋" w:eastAsia="仿宋" w:hAnsi="仿宋" w:cs="仿宋" w:hint="eastAsia"/>
          <w:sz w:val="32"/>
          <w:szCs w:val="32"/>
        </w:rPr>
        <w:t>4</w:t>
      </w:r>
      <w:r w:rsidRPr="007D3E8A">
        <w:rPr>
          <w:rFonts w:ascii="仿宋" w:eastAsia="仿宋" w:hAnsi="仿宋" w:cs="仿宋" w:hint="eastAsia"/>
          <w:sz w:val="32"/>
          <w:szCs w:val="32"/>
        </w:rPr>
        <w:t>年度</w:t>
      </w:r>
      <w:r>
        <w:rPr>
          <w:rFonts w:ascii="仿宋" w:eastAsia="仿宋" w:hAnsi="仿宋" w:cs="仿宋" w:hint="eastAsia"/>
          <w:sz w:val="32"/>
          <w:szCs w:val="32"/>
        </w:rPr>
        <w:t>师德</w:t>
      </w:r>
      <w:r w:rsidRPr="007D3E8A">
        <w:rPr>
          <w:rFonts w:ascii="仿宋" w:eastAsia="仿宋" w:hAnsi="仿宋" w:cs="仿宋" w:hint="eastAsia"/>
          <w:sz w:val="32"/>
          <w:szCs w:val="32"/>
        </w:rPr>
        <w:t>考核工作小组，人员如下：</w:t>
      </w:r>
    </w:p>
    <w:p w:rsidR="007D3E8A" w:rsidRPr="007D3E8A" w:rsidRDefault="007D3E8A" w:rsidP="007D3E8A">
      <w:pPr>
        <w:spacing w:line="440" w:lineRule="exact"/>
        <w:ind w:firstLineChars="250" w:firstLine="800"/>
        <w:rPr>
          <w:rFonts w:ascii="仿宋" w:eastAsia="仿宋" w:hAnsi="仿宋" w:cs="仿宋"/>
          <w:sz w:val="32"/>
          <w:szCs w:val="32"/>
        </w:rPr>
      </w:pPr>
      <w:r w:rsidRPr="007D3E8A">
        <w:rPr>
          <w:rFonts w:ascii="仿宋" w:eastAsia="仿宋" w:hAnsi="仿宋" w:cs="仿宋" w:hint="eastAsia"/>
          <w:sz w:val="32"/>
          <w:szCs w:val="32"/>
        </w:rPr>
        <w:t>组长：黄世平、周甄川</w:t>
      </w:r>
    </w:p>
    <w:p w:rsidR="007D3E8A" w:rsidRPr="007D3E8A" w:rsidRDefault="007D3E8A" w:rsidP="007D3E8A">
      <w:pPr>
        <w:spacing w:line="440" w:lineRule="exact"/>
        <w:ind w:firstLineChars="250" w:firstLine="800"/>
        <w:rPr>
          <w:rFonts w:ascii="仿宋" w:eastAsia="仿宋" w:hAnsi="仿宋" w:cs="仿宋"/>
          <w:sz w:val="32"/>
          <w:szCs w:val="32"/>
        </w:rPr>
      </w:pPr>
      <w:r w:rsidRPr="007D3E8A">
        <w:rPr>
          <w:rFonts w:ascii="仿宋" w:eastAsia="仿宋" w:hAnsi="仿宋" w:cs="仿宋" w:hint="eastAsia"/>
          <w:sz w:val="32"/>
          <w:szCs w:val="32"/>
        </w:rPr>
        <w:t>副组长：王泽梁</w:t>
      </w:r>
    </w:p>
    <w:p w:rsidR="007D3E8A" w:rsidRPr="007D3E8A" w:rsidRDefault="007D3E8A" w:rsidP="007D3E8A">
      <w:pPr>
        <w:spacing w:line="440" w:lineRule="exact"/>
        <w:ind w:firstLineChars="250" w:firstLine="800"/>
        <w:rPr>
          <w:rFonts w:ascii="仿宋" w:eastAsia="仿宋" w:hAnsi="仿宋" w:cs="仿宋"/>
          <w:sz w:val="32"/>
          <w:szCs w:val="32"/>
        </w:rPr>
      </w:pPr>
      <w:r w:rsidRPr="007D3E8A">
        <w:rPr>
          <w:rFonts w:ascii="仿宋" w:eastAsia="仿宋" w:hAnsi="仿宋" w:cs="仿宋" w:hint="eastAsia"/>
          <w:sz w:val="32"/>
          <w:szCs w:val="32"/>
        </w:rPr>
        <w:t>成员：许政</w:t>
      </w:r>
      <w:r>
        <w:rPr>
          <w:rFonts w:ascii="仿宋" w:eastAsia="仿宋" w:hAnsi="仿宋" w:cs="仿宋" w:hint="eastAsia"/>
          <w:sz w:val="32"/>
          <w:szCs w:val="32"/>
        </w:rPr>
        <w:t>、徐晓伟</w:t>
      </w:r>
      <w:r w:rsidR="000E55A1">
        <w:rPr>
          <w:rFonts w:ascii="仿宋" w:eastAsia="仿宋" w:hAnsi="仿宋" w:cs="仿宋" w:hint="eastAsia"/>
          <w:sz w:val="32"/>
          <w:szCs w:val="32"/>
        </w:rPr>
        <w:t>、黄俊勇</w:t>
      </w:r>
    </w:p>
    <w:p w:rsidR="00EB1B3F" w:rsidRDefault="001317E3" w:rsidP="007D3E8A">
      <w:pPr>
        <w:spacing w:line="4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三、考核内容和标准</w:t>
      </w:r>
    </w:p>
    <w:p w:rsidR="00EB1B3F" w:rsidRDefault="001317E3">
      <w:pPr>
        <w:spacing w:line="440" w:lineRule="exact"/>
        <w:ind w:firstLineChars="250" w:firstLine="80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（一）考核内容</w:t>
      </w:r>
    </w:p>
    <w:p w:rsidR="00EB1B3F" w:rsidRDefault="00182FA3" w:rsidP="00437AEA">
      <w:p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考核教职工</w:t>
      </w:r>
      <w:r w:rsidR="001317E3">
        <w:rPr>
          <w:rFonts w:ascii="仿宋" w:eastAsia="仿宋" w:hAnsi="仿宋" w:cs="仿宋" w:hint="eastAsia"/>
          <w:sz w:val="32"/>
          <w:szCs w:val="32"/>
        </w:rPr>
        <w:t>在政治方向、人才培养、科学研究、学校管理、社会活动、生活作风等方面遵循职业行为准则和规范的情况，内容涵盖坚定政治方向、自觉爱国守法、传播优秀文化、潜心教书育人、关心爱护学生、坚持言行雅正、遵守学术规范、秉持公正诚信、坚守廉洁自律、积极奉献社会等方面。</w:t>
      </w:r>
    </w:p>
    <w:p w:rsidR="00EB1B3F" w:rsidRDefault="001317E3">
      <w:pPr>
        <w:spacing w:line="440" w:lineRule="exact"/>
        <w:ind w:firstLineChars="250" w:firstLine="80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（二）考核等次</w:t>
      </w:r>
    </w:p>
    <w:p w:rsidR="00EB1B3F" w:rsidRDefault="001317E3" w:rsidP="00437AEA">
      <w:p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考核结果分为优秀、合格、基本合格、不合格等次。有以下情形之一者，师德考核不能定为“优秀”：</w:t>
      </w:r>
    </w:p>
    <w:p w:rsidR="00EB1B3F" w:rsidRDefault="001317E3">
      <w:pPr>
        <w:spacing w:line="440" w:lineRule="exact"/>
        <w:ind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1.年度内有任何违纪、违规情况。</w:t>
      </w:r>
    </w:p>
    <w:p w:rsidR="00EB1B3F" w:rsidRDefault="001317E3">
      <w:pPr>
        <w:spacing w:line="440" w:lineRule="exact"/>
        <w:ind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2.工作任务不饱满或实际在岗不满 1 年。</w:t>
      </w:r>
    </w:p>
    <w:p w:rsidR="00EB1B3F" w:rsidRDefault="001317E3">
      <w:pPr>
        <w:spacing w:line="440" w:lineRule="exact"/>
        <w:ind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3.无故旷工 1 天以上。</w:t>
      </w:r>
    </w:p>
    <w:p w:rsidR="00EB1B3F" w:rsidRDefault="001317E3">
      <w:pPr>
        <w:spacing w:line="440" w:lineRule="exact"/>
        <w:ind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4.在校外从事与专业无关的经商、办企业等行为。</w:t>
      </w:r>
    </w:p>
    <w:p w:rsidR="00EB1B3F" w:rsidRDefault="001317E3">
      <w:pPr>
        <w:spacing w:line="440" w:lineRule="exact"/>
        <w:ind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5.其他违背社会公共道德的行为</w:t>
      </w:r>
    </w:p>
    <w:p w:rsidR="00EB1B3F" w:rsidRDefault="001317E3">
      <w:pPr>
        <w:spacing w:line="440" w:lineRule="exact"/>
        <w:ind w:firstLineChars="250" w:firstLine="80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（三）优秀指标</w:t>
      </w:r>
    </w:p>
    <w:p w:rsidR="00EB1B3F" w:rsidRDefault="001317E3">
      <w:p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师德考核优秀档次人数，一般不超过应参加师德考核人员总数的 35%。</w:t>
      </w:r>
    </w:p>
    <w:p w:rsidR="00EB1B3F" w:rsidRDefault="001317E3">
      <w:pPr>
        <w:spacing w:line="440" w:lineRule="exact"/>
        <w:ind w:firstLineChars="250" w:firstLine="80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（四）结果运用</w:t>
      </w:r>
    </w:p>
    <w:p w:rsidR="00EB1B3F" w:rsidRDefault="00182FA3" w:rsidP="00182FA3">
      <w:pPr>
        <w:spacing w:line="440" w:lineRule="exact"/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师德考核结果作为教职工</w:t>
      </w:r>
      <w:r w:rsidR="001317E3">
        <w:rPr>
          <w:rFonts w:ascii="仿宋" w:eastAsia="仿宋" w:hAnsi="仿宋" w:cs="仿宋" w:hint="eastAsia"/>
          <w:sz w:val="32"/>
          <w:szCs w:val="32"/>
        </w:rPr>
        <w:t>年度考核、评优评先、职务晋升、职称评聘等的重要依据。师德考核被确定为优秀档次的，参与各类评先评优时，同等条件下优先考虑。师德考核未被确定为优秀档次的，年度考核不得评定为优秀。</w:t>
      </w:r>
    </w:p>
    <w:p w:rsidR="00EB1B3F" w:rsidRDefault="001317E3">
      <w:p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师德考核不合格的，年度考核应评定为不合格。</w:t>
      </w:r>
    </w:p>
    <w:p w:rsidR="00EB1B3F" w:rsidRDefault="001317E3">
      <w:pPr>
        <w:spacing w:line="4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师德考核基本合格和不合格的，按规定取消评奖评优、职务晋升、职称评聘、干部选任以及人才项目、科研项目申报等方面资格。</w:t>
      </w:r>
      <w:r>
        <w:rPr>
          <w:rFonts w:ascii="黑体" w:eastAsia="黑体" w:hAnsi="黑体" w:cs="黑体" w:hint="eastAsia"/>
          <w:bCs/>
          <w:sz w:val="32"/>
          <w:szCs w:val="32"/>
        </w:rPr>
        <w:t>四、考核测评方法</w:t>
      </w:r>
    </w:p>
    <w:p w:rsidR="00142CD4" w:rsidRPr="00142CD4" w:rsidRDefault="00437AEA" w:rsidP="00142CD4">
      <w:pPr>
        <w:spacing w:line="440" w:lineRule="exact"/>
        <w:ind w:firstLineChars="250" w:firstLine="80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（一）个人总结</w:t>
      </w:r>
    </w:p>
    <w:p w:rsidR="00142CD4" w:rsidRDefault="00182FA3" w:rsidP="00182FA3">
      <w:p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教职工</w:t>
      </w:r>
      <w:r w:rsidR="00142CD4">
        <w:rPr>
          <w:rFonts w:ascii="仿宋" w:eastAsia="仿宋" w:hAnsi="仿宋" w:cs="仿宋" w:hint="eastAsia"/>
          <w:sz w:val="32"/>
          <w:szCs w:val="32"/>
        </w:rPr>
        <w:t>个人填写《师德考核登记表》，对个人年度师德表现进行总结，并对照考核内容及要求，进行自我评价。</w:t>
      </w:r>
    </w:p>
    <w:p w:rsidR="00142CD4" w:rsidRPr="00142CD4" w:rsidRDefault="00142CD4" w:rsidP="00142CD4">
      <w:pPr>
        <w:spacing w:line="440" w:lineRule="exact"/>
        <w:ind w:firstLineChars="250" w:firstLine="803"/>
        <w:rPr>
          <w:rFonts w:ascii="楷体" w:eastAsia="楷体" w:hAnsi="楷体" w:cs="楷体"/>
          <w:b/>
          <w:bCs/>
          <w:sz w:val="32"/>
          <w:szCs w:val="32"/>
        </w:rPr>
      </w:pPr>
      <w:r w:rsidRPr="00142CD4">
        <w:rPr>
          <w:rFonts w:ascii="楷体" w:eastAsia="楷体" w:hAnsi="楷体" w:cs="楷体" w:hint="eastAsia"/>
          <w:b/>
          <w:bCs/>
          <w:sz w:val="32"/>
          <w:szCs w:val="32"/>
        </w:rPr>
        <w:t>（二）考核组评价</w:t>
      </w:r>
    </w:p>
    <w:p w:rsidR="00142CD4" w:rsidRPr="00142CD4" w:rsidRDefault="00142CD4" w:rsidP="00182FA3">
      <w:p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42CD4">
        <w:rPr>
          <w:rFonts w:ascii="仿宋" w:eastAsia="仿宋" w:hAnsi="仿宋" w:cs="仿宋" w:hint="eastAsia"/>
          <w:sz w:val="32"/>
          <w:szCs w:val="32"/>
        </w:rPr>
        <w:t>考核小组根据考核人员</w:t>
      </w:r>
      <w:r>
        <w:rPr>
          <w:rFonts w:ascii="仿宋" w:eastAsia="仿宋" w:hAnsi="仿宋" w:cs="仿宋" w:hint="eastAsia"/>
          <w:sz w:val="32"/>
          <w:szCs w:val="32"/>
        </w:rPr>
        <w:t>总结情况，结合教研室推荐</w:t>
      </w:r>
      <w:r w:rsidRPr="00142CD4">
        <w:rPr>
          <w:rFonts w:ascii="仿宋" w:eastAsia="仿宋" w:hAnsi="仿宋" w:cs="仿宋" w:hint="eastAsia"/>
          <w:sz w:val="32"/>
          <w:szCs w:val="32"/>
        </w:rPr>
        <w:t>，综合考虑个人综合表现、支持学院工作情况、历年考核情况、教研室分布等拟定考核等次。</w:t>
      </w:r>
    </w:p>
    <w:p w:rsidR="00142CD4" w:rsidRPr="00142CD4" w:rsidRDefault="00142CD4" w:rsidP="00142CD4">
      <w:pPr>
        <w:spacing w:line="440" w:lineRule="exact"/>
        <w:ind w:firstLineChars="250" w:firstLine="803"/>
        <w:rPr>
          <w:rFonts w:ascii="楷体" w:eastAsia="楷体" w:hAnsi="楷体" w:cs="楷体"/>
          <w:b/>
          <w:bCs/>
          <w:sz w:val="32"/>
          <w:szCs w:val="32"/>
        </w:rPr>
      </w:pPr>
      <w:r w:rsidRPr="00142CD4">
        <w:rPr>
          <w:rFonts w:ascii="楷体" w:eastAsia="楷体" w:hAnsi="楷体" w:cs="楷体" w:hint="eastAsia"/>
          <w:b/>
          <w:bCs/>
          <w:sz w:val="32"/>
          <w:szCs w:val="32"/>
        </w:rPr>
        <w:t>（三）公示</w:t>
      </w:r>
    </w:p>
    <w:p w:rsidR="00142CD4" w:rsidRPr="00142CD4" w:rsidRDefault="00142CD4" w:rsidP="00437AEA">
      <w:p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42CD4">
        <w:rPr>
          <w:rFonts w:ascii="仿宋" w:eastAsia="仿宋" w:hAnsi="仿宋" w:cs="仿宋" w:hint="eastAsia"/>
          <w:sz w:val="32"/>
          <w:szCs w:val="32"/>
        </w:rPr>
        <w:t>学院考核工作领导小组秘书将考核结果公示</w:t>
      </w:r>
      <w:r w:rsidR="00437AEA">
        <w:rPr>
          <w:rFonts w:ascii="仿宋" w:eastAsia="仿宋" w:hAnsi="仿宋" w:cs="仿宋" w:hint="eastAsia"/>
          <w:sz w:val="32"/>
          <w:szCs w:val="32"/>
        </w:rPr>
        <w:t>五</w:t>
      </w:r>
      <w:r w:rsidRPr="00142CD4">
        <w:rPr>
          <w:rFonts w:ascii="仿宋" w:eastAsia="仿宋" w:hAnsi="仿宋" w:cs="仿宋" w:hint="eastAsia"/>
          <w:sz w:val="32"/>
          <w:szCs w:val="32"/>
        </w:rPr>
        <w:t>个工作日。公示期间，有异议者可向学院</w:t>
      </w:r>
      <w:r w:rsidR="00437AEA">
        <w:rPr>
          <w:rFonts w:ascii="仿宋" w:eastAsia="仿宋" w:hAnsi="仿宋" w:cs="仿宋" w:hint="eastAsia"/>
          <w:sz w:val="32"/>
          <w:szCs w:val="32"/>
        </w:rPr>
        <w:t>师德</w:t>
      </w:r>
      <w:r w:rsidRPr="00142CD4">
        <w:rPr>
          <w:rFonts w:ascii="仿宋" w:eastAsia="仿宋" w:hAnsi="仿宋" w:cs="仿宋" w:hint="eastAsia"/>
          <w:sz w:val="32"/>
          <w:szCs w:val="32"/>
        </w:rPr>
        <w:t>考核工作领导小组反映。</w:t>
      </w:r>
    </w:p>
    <w:p w:rsidR="00142CD4" w:rsidRPr="00142CD4" w:rsidRDefault="00142CD4" w:rsidP="00142CD4">
      <w:pPr>
        <w:spacing w:line="4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 w:rsidRPr="00142CD4">
        <w:rPr>
          <w:rFonts w:ascii="黑体" w:eastAsia="黑体" w:hAnsi="黑体" w:cs="黑体" w:hint="eastAsia"/>
          <w:bCs/>
          <w:sz w:val="32"/>
          <w:szCs w:val="32"/>
        </w:rPr>
        <w:t>五、附则</w:t>
      </w:r>
    </w:p>
    <w:p w:rsidR="00142CD4" w:rsidRPr="00437AEA" w:rsidRDefault="00142CD4" w:rsidP="00182FA3">
      <w:pPr>
        <w:widowControl/>
        <w:shd w:val="clear" w:color="auto" w:fill="FFFFFF"/>
        <w:spacing w:line="440" w:lineRule="exact"/>
        <w:ind w:firstLineChars="350" w:firstLine="1120"/>
        <w:jc w:val="left"/>
        <w:rPr>
          <w:rFonts w:ascii="仿宋" w:eastAsia="仿宋" w:hAnsi="仿宋" w:cs="仿宋"/>
          <w:sz w:val="32"/>
          <w:szCs w:val="32"/>
        </w:rPr>
      </w:pPr>
      <w:r w:rsidRPr="00437AEA">
        <w:rPr>
          <w:rFonts w:ascii="仿宋" w:eastAsia="仿宋" w:hAnsi="仿宋" w:cs="仿宋" w:hint="eastAsia"/>
          <w:sz w:val="32"/>
          <w:szCs w:val="32"/>
        </w:rPr>
        <w:t>1、本细则适用于2024师德考核。</w:t>
      </w:r>
    </w:p>
    <w:p w:rsidR="00142CD4" w:rsidRPr="00437AEA" w:rsidRDefault="00142CD4" w:rsidP="00437AEA">
      <w:pPr>
        <w:widowControl/>
        <w:shd w:val="clear" w:color="auto" w:fill="FFFFFF"/>
        <w:spacing w:line="440" w:lineRule="exact"/>
        <w:ind w:firstLineChars="350" w:firstLine="1120"/>
        <w:jc w:val="left"/>
        <w:rPr>
          <w:rFonts w:ascii="仿宋" w:eastAsia="仿宋" w:hAnsi="仿宋" w:cs="仿宋"/>
          <w:sz w:val="32"/>
          <w:szCs w:val="32"/>
        </w:rPr>
      </w:pPr>
      <w:r w:rsidRPr="00437AEA">
        <w:rPr>
          <w:rFonts w:ascii="仿宋" w:eastAsia="仿宋" w:hAnsi="仿宋" w:cs="仿宋" w:hint="eastAsia"/>
          <w:sz w:val="32"/>
          <w:szCs w:val="32"/>
        </w:rPr>
        <w:t>2、本细则由院</w:t>
      </w:r>
      <w:r w:rsidR="00437AEA">
        <w:rPr>
          <w:rFonts w:ascii="仿宋" w:eastAsia="仿宋" w:hAnsi="仿宋" w:cs="仿宋" w:hint="eastAsia"/>
          <w:sz w:val="32"/>
          <w:szCs w:val="32"/>
        </w:rPr>
        <w:t>师德</w:t>
      </w:r>
      <w:r w:rsidRPr="00437AEA">
        <w:rPr>
          <w:rFonts w:ascii="仿宋" w:eastAsia="仿宋" w:hAnsi="仿宋" w:cs="仿宋" w:hint="eastAsia"/>
          <w:sz w:val="32"/>
          <w:szCs w:val="32"/>
        </w:rPr>
        <w:t>考核小组负责解释，其他未尽事宜参照学校有关文件及通知。</w:t>
      </w:r>
    </w:p>
    <w:p w:rsidR="00EB1B3F" w:rsidRPr="00437AEA" w:rsidRDefault="00EB1B3F" w:rsidP="00437AEA">
      <w:pPr>
        <w:spacing w:line="440" w:lineRule="exact"/>
        <w:ind w:firstLineChars="2300" w:firstLine="7360"/>
        <w:rPr>
          <w:rFonts w:ascii="仿宋" w:eastAsia="仿宋" w:hAnsi="仿宋" w:cs="仿宋"/>
          <w:sz w:val="32"/>
          <w:szCs w:val="32"/>
        </w:rPr>
      </w:pPr>
    </w:p>
    <w:p w:rsidR="00EB1B3F" w:rsidRDefault="001317E3">
      <w:pPr>
        <w:spacing w:line="440" w:lineRule="exact"/>
        <w:ind w:firstLineChars="250" w:firstLine="80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sectPr w:rsidR="00EB1B3F" w:rsidSect="00EB1B3F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2B6" w:rsidRDefault="006362B6" w:rsidP="00437AEA">
      <w:pPr>
        <w:ind w:firstLine="420"/>
      </w:pPr>
      <w:r>
        <w:separator/>
      </w:r>
    </w:p>
    <w:p w:rsidR="006362B6" w:rsidRDefault="006362B6" w:rsidP="00437AEA">
      <w:pPr>
        <w:ind w:firstLine="420"/>
      </w:pPr>
    </w:p>
  </w:endnote>
  <w:endnote w:type="continuationSeparator" w:id="0">
    <w:p w:rsidR="006362B6" w:rsidRDefault="006362B6" w:rsidP="00437AEA">
      <w:pPr>
        <w:ind w:firstLine="420"/>
      </w:pPr>
      <w:r>
        <w:continuationSeparator/>
      </w:r>
    </w:p>
    <w:p w:rsidR="006362B6" w:rsidRDefault="006362B6" w:rsidP="00437AEA">
      <w:pPr>
        <w:ind w:firstLine="42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Bold r:id="rId1" w:subsetted="1" w:fontKey="{6D00CA5A-27DE-44BB-8332-561983223B6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6FD0A85-AE63-4D23-8CC5-9F4C5C997FA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7F8E41A7-2502-4D76-BEBD-D79C77A429EA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4" w:subsetted="1" w:fontKey="{C3A9AE82-B42D-4FDA-948A-2FABD66AD886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B3F" w:rsidRDefault="00D65827" w:rsidP="00437AEA">
    <w:pPr>
      <w:pStyle w:val="a4"/>
      <w:framePr w:wrap="around" w:vAnchor="text" w:hAnchor="margin" w:xAlign="right" w:y="1"/>
      <w:ind w:firstLine="360"/>
      <w:rPr>
        <w:rStyle w:val="a6"/>
      </w:rPr>
    </w:pPr>
    <w:r>
      <w:rPr>
        <w:rStyle w:val="a6"/>
      </w:rPr>
      <w:fldChar w:fldCharType="begin"/>
    </w:r>
    <w:r w:rsidR="001317E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B1B3F" w:rsidRDefault="00EB1B3F" w:rsidP="00437AEA">
    <w:pPr>
      <w:pStyle w:val="a4"/>
      <w:ind w:right="360" w:firstLine="360"/>
    </w:pPr>
  </w:p>
  <w:p w:rsidR="00621532" w:rsidRDefault="00621532" w:rsidP="00437AEA">
    <w:pPr>
      <w:ind w:firstLine="4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B3F" w:rsidRDefault="00EB1B3F" w:rsidP="00437AEA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2B6" w:rsidRDefault="006362B6" w:rsidP="00437AEA">
      <w:pPr>
        <w:ind w:firstLine="420"/>
      </w:pPr>
      <w:r>
        <w:separator/>
      </w:r>
    </w:p>
    <w:p w:rsidR="006362B6" w:rsidRDefault="006362B6" w:rsidP="00437AEA">
      <w:pPr>
        <w:ind w:firstLine="420"/>
      </w:pPr>
    </w:p>
  </w:footnote>
  <w:footnote w:type="continuationSeparator" w:id="0">
    <w:p w:rsidR="006362B6" w:rsidRDefault="006362B6" w:rsidP="00437AEA">
      <w:pPr>
        <w:ind w:firstLine="420"/>
      </w:pPr>
      <w:r>
        <w:continuationSeparator/>
      </w:r>
    </w:p>
    <w:p w:rsidR="006362B6" w:rsidRDefault="006362B6" w:rsidP="00437AEA">
      <w:pPr>
        <w:ind w:firstLine="420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mM2NDViMmNiMDM5MjFlNjYzYWRiODQ2OGVlYjRjZDEifQ=="/>
    <w:docVar w:name="KSO_WPS_MARK_KEY" w:val="b66fd4ca-f965-49bd-b2de-5a7f6a2d08cb"/>
  </w:docVars>
  <w:rsids>
    <w:rsidRoot w:val="00C2073E"/>
    <w:rsid w:val="00060676"/>
    <w:rsid w:val="00060F12"/>
    <w:rsid w:val="000E55A1"/>
    <w:rsid w:val="001317E3"/>
    <w:rsid w:val="00142CD4"/>
    <w:rsid w:val="00182FA3"/>
    <w:rsid w:val="003162BD"/>
    <w:rsid w:val="00376159"/>
    <w:rsid w:val="003B487C"/>
    <w:rsid w:val="00437AEA"/>
    <w:rsid w:val="004A13E2"/>
    <w:rsid w:val="00621532"/>
    <w:rsid w:val="006362B6"/>
    <w:rsid w:val="007D3E8A"/>
    <w:rsid w:val="00865E12"/>
    <w:rsid w:val="008E0FB7"/>
    <w:rsid w:val="00974BD4"/>
    <w:rsid w:val="00A57B48"/>
    <w:rsid w:val="00A84627"/>
    <w:rsid w:val="00C2073E"/>
    <w:rsid w:val="00C3228E"/>
    <w:rsid w:val="00D65827"/>
    <w:rsid w:val="00EB1B3F"/>
    <w:rsid w:val="03F23BBD"/>
    <w:rsid w:val="14C81482"/>
    <w:rsid w:val="1AAA765C"/>
    <w:rsid w:val="1EB33096"/>
    <w:rsid w:val="295F332E"/>
    <w:rsid w:val="29DF59AF"/>
    <w:rsid w:val="3019196B"/>
    <w:rsid w:val="30EE5E45"/>
    <w:rsid w:val="326E7E26"/>
    <w:rsid w:val="335E41C0"/>
    <w:rsid w:val="45AC11B3"/>
    <w:rsid w:val="46B017C3"/>
    <w:rsid w:val="47BA5FB8"/>
    <w:rsid w:val="4A6D2950"/>
    <w:rsid w:val="53481693"/>
    <w:rsid w:val="574B32E1"/>
    <w:rsid w:val="5CD46296"/>
    <w:rsid w:val="5F630CB8"/>
    <w:rsid w:val="6BBA5039"/>
    <w:rsid w:val="739F1B68"/>
    <w:rsid w:val="74EF2F60"/>
    <w:rsid w:val="79E14D86"/>
    <w:rsid w:val="7BD11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autoRedefine/>
    <w:qFormat/>
    <w:rsid w:val="00EB1B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autoRedefine/>
    <w:uiPriority w:val="99"/>
    <w:unhideWhenUsed/>
    <w:qFormat/>
    <w:rsid w:val="00EB1B3F"/>
    <w:pPr>
      <w:ind w:firstLine="420"/>
    </w:pPr>
    <w:rPr>
      <w:sz w:val="21"/>
    </w:rPr>
  </w:style>
  <w:style w:type="paragraph" w:styleId="a3">
    <w:name w:val="Body Text Indent"/>
    <w:basedOn w:val="a"/>
    <w:autoRedefine/>
    <w:qFormat/>
    <w:rsid w:val="00EB1B3F"/>
    <w:pPr>
      <w:ind w:leftChars="1" w:left="2" w:firstLineChars="200" w:firstLine="600"/>
    </w:pPr>
    <w:rPr>
      <w:rFonts w:ascii="仿宋_GB2312" w:eastAsia="仿宋_GB2312"/>
      <w:sz w:val="30"/>
    </w:rPr>
  </w:style>
  <w:style w:type="paragraph" w:styleId="a4">
    <w:name w:val="footer"/>
    <w:basedOn w:val="a"/>
    <w:link w:val="Char"/>
    <w:autoRedefine/>
    <w:qFormat/>
    <w:rsid w:val="00EB1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semiHidden/>
    <w:unhideWhenUsed/>
    <w:qFormat/>
    <w:rsid w:val="00EB1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autoRedefine/>
    <w:qFormat/>
    <w:rsid w:val="00EB1B3F"/>
  </w:style>
  <w:style w:type="character" w:customStyle="1" w:styleId="Char">
    <w:name w:val="页脚 Char"/>
    <w:basedOn w:val="a0"/>
    <w:link w:val="a4"/>
    <w:autoRedefine/>
    <w:qFormat/>
    <w:rsid w:val="00EB1B3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autoRedefine/>
    <w:uiPriority w:val="99"/>
    <w:semiHidden/>
    <w:qFormat/>
    <w:rsid w:val="00EB1B3F"/>
    <w:rPr>
      <w:kern w:val="2"/>
      <w:sz w:val="18"/>
      <w:szCs w:val="18"/>
    </w:rPr>
  </w:style>
  <w:style w:type="paragraph" w:styleId="a7">
    <w:name w:val="Normal (Web)"/>
    <w:basedOn w:val="a"/>
    <w:rsid w:val="007D3E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150</Words>
  <Characters>855</Characters>
  <Application>Microsoft Office Word</Application>
  <DocSecurity>0</DocSecurity>
  <Lines>7</Lines>
  <Paragraphs>2</Paragraphs>
  <ScaleCrop>false</ScaleCrop>
  <Company>China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章鏴</cp:lastModifiedBy>
  <cp:revision>55</cp:revision>
  <cp:lastPrinted>2024-01-21T01:50:00Z</cp:lastPrinted>
  <dcterms:created xsi:type="dcterms:W3CDTF">2019-02-26T09:16:00Z</dcterms:created>
  <dcterms:modified xsi:type="dcterms:W3CDTF">2024-01-21T01:58:00Z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475F953674A74E14A306A795190F966B</vt:lpwstr>
  </property>
</Properties>
</file>